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5F1EC" w14:textId="5E62F41D" w:rsidR="00F05991" w:rsidRPr="00F05991" w:rsidRDefault="00F05991" w:rsidP="00F05991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en-GB"/>
        </w:rPr>
      </w:pPr>
      <w:r w:rsidRPr="00F05991">
        <w:rPr>
          <w:rFonts w:ascii="Comic Sans MS" w:hAnsi="Comic Sans MS"/>
          <w:b/>
          <w:bCs/>
          <w:sz w:val="32"/>
          <w:szCs w:val="32"/>
          <w:u w:val="single"/>
          <w:lang w:val="en-GB"/>
        </w:rPr>
        <w:t>Fine Motor Activities at Home</w:t>
      </w:r>
    </w:p>
    <w:p w14:paraId="153BD447" w14:textId="334B762B" w:rsidR="00F05991" w:rsidRPr="00F05991" w:rsidRDefault="00F05991" w:rsidP="00F05991">
      <w:pPr>
        <w:jc w:val="center"/>
        <w:rPr>
          <w:rFonts w:ascii="Comic Sans MS" w:hAnsi="Comic Sans MS"/>
          <w:sz w:val="32"/>
          <w:szCs w:val="32"/>
          <w:lang w:val="en-GB"/>
        </w:rPr>
      </w:pPr>
    </w:p>
    <w:p w14:paraId="7101294F" w14:textId="395EE3E0" w:rsidR="00F05991" w:rsidRPr="00F05991" w:rsidRDefault="00F05991" w:rsidP="00F05991">
      <w:pPr>
        <w:rPr>
          <w:rFonts w:ascii="Comic Sans MS" w:hAnsi="Comic Sans MS"/>
          <w:b/>
          <w:bCs/>
          <w:sz w:val="32"/>
          <w:szCs w:val="32"/>
          <w:u w:val="single"/>
          <w:lang w:val="en-GB"/>
        </w:rPr>
      </w:pPr>
      <w:r w:rsidRPr="00F05991">
        <w:rPr>
          <w:rFonts w:ascii="Comic Sans MS" w:hAnsi="Comic Sans MS"/>
          <w:b/>
          <w:bCs/>
          <w:sz w:val="32"/>
          <w:szCs w:val="32"/>
          <w:u w:val="single"/>
          <w:lang w:val="en-GB"/>
        </w:rPr>
        <w:t>Useful resources:</w:t>
      </w:r>
    </w:p>
    <w:p w14:paraId="0858CA3E" w14:textId="0E29A51B" w:rsidR="00F05991" w:rsidRPr="00F05991" w:rsidRDefault="00F05991" w:rsidP="00F05991">
      <w:p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You won’t need all of these and most you might already have at home.</w:t>
      </w:r>
    </w:p>
    <w:p w14:paraId="05CC1DB6" w14:textId="065DAB3E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Pegs</w:t>
      </w:r>
    </w:p>
    <w:p w14:paraId="527F1A3A" w14:textId="47764643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Plastic straws</w:t>
      </w:r>
    </w:p>
    <w:p w14:paraId="1F724179" w14:textId="7C5DD862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Scissors</w:t>
      </w:r>
    </w:p>
    <w:p w14:paraId="3D880108" w14:textId="0C4CCBE2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Chalk</w:t>
      </w:r>
    </w:p>
    <w:p w14:paraId="04E7882B" w14:textId="7C4C3DD1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Pipe cleaners</w:t>
      </w:r>
    </w:p>
    <w:p w14:paraId="13EC67A6" w14:textId="6FF1903B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Pompoms</w:t>
      </w:r>
    </w:p>
    <w:p w14:paraId="7127C649" w14:textId="43559087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Large tweezers</w:t>
      </w:r>
    </w:p>
    <w:p w14:paraId="44965DD7" w14:textId="63EB0BB3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Ice cube trays</w:t>
      </w:r>
    </w:p>
    <w:p w14:paraId="4B2CCFD5" w14:textId="012CC751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Small scoops (like you get with laundry powder)</w:t>
      </w:r>
    </w:p>
    <w:p w14:paraId="2DE70DF9" w14:textId="7E078226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String</w:t>
      </w:r>
    </w:p>
    <w:p w14:paraId="0C6B0482" w14:textId="767EC38E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Pennies</w:t>
      </w:r>
    </w:p>
    <w:p w14:paraId="5994D4A6" w14:textId="17EB3026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Counters</w:t>
      </w:r>
    </w:p>
    <w:p w14:paraId="504BD1D6" w14:textId="4B2DCA19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Dry cous cous/pasta/lentils/rice</w:t>
      </w:r>
    </w:p>
    <w:p w14:paraId="36AF0A22" w14:textId="5B589BAA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Pipe cleaners</w:t>
      </w:r>
    </w:p>
    <w:p w14:paraId="481B6A08" w14:textId="7F19CAC2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Colander</w:t>
      </w:r>
    </w:p>
    <w:p w14:paraId="058CF49B" w14:textId="1963E25B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Beads, buttons and laces</w:t>
      </w:r>
    </w:p>
    <w:p w14:paraId="3AC6E0CC" w14:textId="124A8818" w:rsidR="00F05991" w:rsidRP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Kitchen sponge cut into small pieces</w:t>
      </w:r>
    </w:p>
    <w:p w14:paraId="735351FB" w14:textId="20F81269" w:rsidR="00F05991" w:rsidRDefault="00F05991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 w:rsidRPr="00F05991">
        <w:rPr>
          <w:rFonts w:ascii="Comic Sans MS" w:hAnsi="Comic Sans MS"/>
          <w:sz w:val="32"/>
          <w:szCs w:val="32"/>
          <w:lang w:val="en-GB"/>
        </w:rPr>
        <w:t>A timer</w:t>
      </w:r>
    </w:p>
    <w:p w14:paraId="67E7072E" w14:textId="43E581A4" w:rsidR="005D49E5" w:rsidRPr="00F05991" w:rsidRDefault="005D49E5" w:rsidP="00F0599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Playdough</w:t>
      </w:r>
    </w:p>
    <w:p w14:paraId="3A8F122F" w14:textId="57964DF1" w:rsidR="00F05991" w:rsidRPr="00F05991" w:rsidRDefault="00F05991" w:rsidP="00F05991">
      <w:pPr>
        <w:rPr>
          <w:rFonts w:ascii="Comic Sans MS" w:hAnsi="Comic Sans MS"/>
          <w:sz w:val="32"/>
          <w:szCs w:val="32"/>
          <w:lang w:val="en-GB"/>
        </w:rPr>
      </w:pPr>
    </w:p>
    <w:p w14:paraId="4459D1EF" w14:textId="2356B068" w:rsidR="00F05991" w:rsidRPr="00F05991" w:rsidRDefault="00F05991" w:rsidP="00F05991">
      <w:pPr>
        <w:rPr>
          <w:rFonts w:ascii="Comic Sans MS" w:hAnsi="Comic Sans MS"/>
          <w:sz w:val="32"/>
          <w:szCs w:val="32"/>
          <w:lang w:val="en-GB"/>
        </w:rPr>
      </w:pPr>
    </w:p>
    <w:p w14:paraId="1DE2266F" w14:textId="3EF701BC" w:rsidR="00F05991" w:rsidRPr="005D49E5" w:rsidRDefault="00F05991" w:rsidP="00F05991">
      <w:pPr>
        <w:rPr>
          <w:rFonts w:ascii="Comic Sans MS" w:hAnsi="Comic Sans MS"/>
          <w:sz w:val="28"/>
          <w:szCs w:val="28"/>
          <w:lang w:val="en-GB"/>
        </w:rPr>
      </w:pPr>
      <w:r w:rsidRPr="005D49E5">
        <w:rPr>
          <w:rFonts w:ascii="Comic Sans MS" w:hAnsi="Comic Sans MS"/>
          <w:sz w:val="28"/>
          <w:szCs w:val="28"/>
          <w:lang w:val="en-GB"/>
        </w:rPr>
        <w:t xml:space="preserve">The following pack includes resources from the Bucks CC website which are free to download.  There are also ideas from Twinkl.com and a few activities which </w:t>
      </w:r>
      <w:r w:rsidR="00A84F07">
        <w:rPr>
          <w:rFonts w:ascii="Comic Sans MS" w:hAnsi="Comic Sans MS"/>
          <w:sz w:val="28"/>
          <w:szCs w:val="28"/>
          <w:lang w:val="en-GB"/>
        </w:rPr>
        <w:t>we</w:t>
      </w:r>
      <w:r w:rsidRPr="005D49E5">
        <w:rPr>
          <w:rFonts w:ascii="Comic Sans MS" w:hAnsi="Comic Sans MS"/>
          <w:sz w:val="28"/>
          <w:szCs w:val="28"/>
          <w:lang w:val="en-GB"/>
        </w:rPr>
        <w:t xml:space="preserve"> have used successfully</w:t>
      </w:r>
      <w:r w:rsidR="00A84F07">
        <w:rPr>
          <w:rFonts w:ascii="Comic Sans MS" w:hAnsi="Comic Sans MS"/>
          <w:sz w:val="28"/>
          <w:szCs w:val="28"/>
          <w:lang w:val="en-GB"/>
        </w:rPr>
        <w:t xml:space="preserve"> at school</w:t>
      </w:r>
      <w:r w:rsidRPr="005D49E5">
        <w:rPr>
          <w:rFonts w:ascii="Comic Sans MS" w:hAnsi="Comic Sans MS"/>
          <w:sz w:val="28"/>
          <w:szCs w:val="28"/>
          <w:lang w:val="en-GB"/>
        </w:rPr>
        <w:t xml:space="preserve"> too.</w:t>
      </w:r>
    </w:p>
    <w:p w14:paraId="175FAF35" w14:textId="41B2B313" w:rsidR="00F05991" w:rsidRDefault="00F05991" w:rsidP="00F05991">
      <w:pPr>
        <w:jc w:val="center"/>
        <w:rPr>
          <w:lang w:val="en-GB"/>
        </w:rPr>
      </w:pPr>
    </w:p>
    <w:p w14:paraId="1472EEA8" w14:textId="2340170C" w:rsidR="00F05991" w:rsidRDefault="00F05991" w:rsidP="00F05991">
      <w:pPr>
        <w:jc w:val="center"/>
        <w:rPr>
          <w:lang w:val="en-GB"/>
        </w:rPr>
      </w:pPr>
    </w:p>
    <w:p w14:paraId="411FD237" w14:textId="228472B8" w:rsidR="00F05991" w:rsidRPr="00F05991" w:rsidRDefault="00F05991" w:rsidP="00F05991">
      <w:pPr>
        <w:jc w:val="center"/>
        <w:rPr>
          <w:b/>
          <w:bCs/>
          <w:lang w:val="en-GB"/>
        </w:rPr>
      </w:pPr>
      <w:r w:rsidRPr="00F05991">
        <w:rPr>
          <w:b/>
          <w:bCs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55635401" wp14:editId="62947A8A">
            <wp:simplePos x="0" y="0"/>
            <wp:positionH relativeFrom="column">
              <wp:posOffset>121920</wp:posOffset>
            </wp:positionH>
            <wp:positionV relativeFrom="paragraph">
              <wp:posOffset>-6985</wp:posOffset>
            </wp:positionV>
            <wp:extent cx="1788160" cy="2692065"/>
            <wp:effectExtent l="0" t="0" r="2540" b="635"/>
            <wp:wrapSquare wrapText="bothSides"/>
            <wp:docPr id="4" name="Picture 4" descr="A hand holding a pile of coi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hand holding a pile of coin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269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991">
        <w:rPr>
          <w:b/>
          <w:bCs/>
          <w:lang w:val="en-GB"/>
        </w:rPr>
        <w:t xml:space="preserve">Turning </w:t>
      </w:r>
      <w:r>
        <w:rPr>
          <w:b/>
          <w:bCs/>
          <w:lang w:val="en-GB"/>
        </w:rPr>
        <w:t>P</w:t>
      </w:r>
      <w:r w:rsidRPr="00F05991">
        <w:rPr>
          <w:b/>
          <w:bCs/>
          <w:lang w:val="en-GB"/>
        </w:rPr>
        <w:t>ennies</w:t>
      </w:r>
    </w:p>
    <w:p w14:paraId="40C2C8AA" w14:textId="0B98E9FE" w:rsidR="00F05991" w:rsidRDefault="00F05991" w:rsidP="00F05991">
      <w:pPr>
        <w:jc w:val="center"/>
        <w:rPr>
          <w:lang w:val="en-GB"/>
        </w:rPr>
      </w:pPr>
    </w:p>
    <w:p w14:paraId="04556CA6" w14:textId="589EA305" w:rsidR="00F05991" w:rsidRDefault="00F05991" w:rsidP="00E320E7">
      <w:pPr>
        <w:rPr>
          <w:lang w:val="en-GB"/>
        </w:rPr>
      </w:pPr>
      <w:r>
        <w:rPr>
          <w:lang w:val="en-GB"/>
        </w:rPr>
        <w:t>Place a selection of 1p and 2p coins flat on a surface.  Ask your child to turn them one at a time (without pushing them to the edge of the surface).  You can time them to add an extra challenge – how many can they turn in 30 seconds?</w:t>
      </w:r>
    </w:p>
    <w:p w14:paraId="6552E879" w14:textId="38AD46DE" w:rsidR="00F05991" w:rsidRDefault="00F05991" w:rsidP="00F05991">
      <w:pPr>
        <w:jc w:val="center"/>
        <w:rPr>
          <w:lang w:val="en-GB"/>
        </w:rPr>
      </w:pPr>
    </w:p>
    <w:p w14:paraId="6A84957A" w14:textId="7B67598F" w:rsidR="00F05991" w:rsidRDefault="00F05991" w:rsidP="00F05991">
      <w:pPr>
        <w:jc w:val="center"/>
        <w:rPr>
          <w:lang w:val="en-GB"/>
        </w:rPr>
      </w:pPr>
    </w:p>
    <w:p w14:paraId="46E3C6E6" w14:textId="2B523A73" w:rsidR="00F05991" w:rsidRDefault="00F05991" w:rsidP="00F05991">
      <w:pPr>
        <w:jc w:val="center"/>
        <w:rPr>
          <w:lang w:val="en-GB"/>
        </w:rPr>
      </w:pPr>
    </w:p>
    <w:p w14:paraId="0C991FE7" w14:textId="69699763" w:rsidR="00F05991" w:rsidRDefault="00F05991" w:rsidP="00F05991">
      <w:pPr>
        <w:jc w:val="center"/>
        <w:rPr>
          <w:lang w:val="en-GB"/>
        </w:rPr>
      </w:pPr>
    </w:p>
    <w:p w14:paraId="12E1B331" w14:textId="77A42CCC" w:rsidR="00F05991" w:rsidRDefault="00F05991" w:rsidP="00F05991">
      <w:pPr>
        <w:jc w:val="center"/>
        <w:rPr>
          <w:lang w:val="en-GB"/>
        </w:rPr>
      </w:pPr>
    </w:p>
    <w:p w14:paraId="705791AE" w14:textId="6A7CBEEA" w:rsidR="00F05991" w:rsidRDefault="00F05991" w:rsidP="00F05991">
      <w:pPr>
        <w:jc w:val="center"/>
        <w:rPr>
          <w:lang w:val="en-GB"/>
        </w:rPr>
      </w:pPr>
    </w:p>
    <w:p w14:paraId="4EB4F6D7" w14:textId="0F6E7C29" w:rsidR="00F05991" w:rsidRDefault="00F05991" w:rsidP="00F05991">
      <w:pPr>
        <w:jc w:val="center"/>
        <w:rPr>
          <w:lang w:val="en-GB"/>
        </w:rPr>
      </w:pPr>
    </w:p>
    <w:p w14:paraId="1C9DF382" w14:textId="7293880F" w:rsidR="00F05991" w:rsidRDefault="00F05991" w:rsidP="00F05991">
      <w:pPr>
        <w:jc w:val="center"/>
        <w:rPr>
          <w:lang w:val="en-GB"/>
        </w:rPr>
      </w:pPr>
    </w:p>
    <w:p w14:paraId="20D78C61" w14:textId="0831327E" w:rsidR="00F05991" w:rsidRDefault="00F05991" w:rsidP="00F05991">
      <w:pPr>
        <w:jc w:val="center"/>
        <w:rPr>
          <w:lang w:val="en-GB"/>
        </w:rPr>
      </w:pPr>
    </w:p>
    <w:p w14:paraId="626AC9AA" w14:textId="35C759F2" w:rsidR="00F05991" w:rsidRDefault="00F05991" w:rsidP="00F05991">
      <w:pPr>
        <w:jc w:val="center"/>
        <w:rPr>
          <w:lang w:val="en-GB"/>
        </w:rPr>
      </w:pPr>
    </w:p>
    <w:p w14:paraId="3BD274ED" w14:textId="13DC840A" w:rsidR="00F05991" w:rsidRDefault="00F05991" w:rsidP="00F05991">
      <w:pPr>
        <w:jc w:val="center"/>
        <w:rPr>
          <w:lang w:val="en-GB"/>
        </w:rPr>
      </w:pPr>
    </w:p>
    <w:p w14:paraId="0DC2223E" w14:textId="58E0D227" w:rsidR="00F05991" w:rsidRDefault="00E320E7" w:rsidP="00F05991">
      <w:pPr>
        <w:jc w:val="center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6BF9D3FE" wp14:editId="1B0E586B">
            <wp:simplePos x="0" y="0"/>
            <wp:positionH relativeFrom="column">
              <wp:posOffset>-60960</wp:posOffset>
            </wp:positionH>
            <wp:positionV relativeFrom="paragraph">
              <wp:posOffset>102235</wp:posOffset>
            </wp:positionV>
            <wp:extent cx="2794000" cy="18554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90453" w14:textId="23A628BE" w:rsidR="00F05991" w:rsidRPr="00E320E7" w:rsidRDefault="00F05991" w:rsidP="00E320E7">
      <w:pPr>
        <w:jc w:val="center"/>
        <w:rPr>
          <w:b/>
          <w:bCs/>
          <w:lang w:val="en-GB"/>
        </w:rPr>
      </w:pPr>
      <w:r w:rsidRPr="00E320E7">
        <w:rPr>
          <w:b/>
          <w:bCs/>
          <w:lang w:val="en-GB"/>
        </w:rPr>
        <w:t>Placing beads</w:t>
      </w:r>
    </w:p>
    <w:p w14:paraId="3875D1DF" w14:textId="1B01317B" w:rsidR="00F05991" w:rsidRDefault="00F05991" w:rsidP="00F05991">
      <w:pPr>
        <w:jc w:val="center"/>
        <w:rPr>
          <w:lang w:val="en-GB"/>
        </w:rPr>
      </w:pPr>
    </w:p>
    <w:p w14:paraId="17D3EA84" w14:textId="0E357CB0" w:rsidR="00F05991" w:rsidRDefault="00E320E7" w:rsidP="00E320E7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60E5BAAA" wp14:editId="698AD5B5">
            <wp:simplePos x="0" y="0"/>
            <wp:positionH relativeFrom="column">
              <wp:posOffset>0</wp:posOffset>
            </wp:positionH>
            <wp:positionV relativeFrom="paragraph">
              <wp:posOffset>2145665</wp:posOffset>
            </wp:positionV>
            <wp:extent cx="2783840" cy="1849120"/>
            <wp:effectExtent l="0" t="0" r="0" b="5080"/>
            <wp:wrapSquare wrapText="bothSides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91">
        <w:rPr>
          <w:lang w:val="en-GB"/>
        </w:rPr>
        <w:t xml:space="preserve">Draw some different shapes (these could be simple outlines of things your child likes </w:t>
      </w:r>
      <w:proofErr w:type="gramStart"/>
      <w:r w:rsidR="00F05991">
        <w:rPr>
          <w:lang w:val="en-GB"/>
        </w:rPr>
        <w:t>e.g.</w:t>
      </w:r>
      <w:proofErr w:type="gramEnd"/>
      <w:r w:rsidR="00F05991">
        <w:rPr>
          <w:lang w:val="en-GB"/>
        </w:rPr>
        <w:t xml:space="preserve"> cars)</w:t>
      </w:r>
      <w:r>
        <w:rPr>
          <w:lang w:val="en-GB"/>
        </w:rPr>
        <w:t>.</w:t>
      </w:r>
      <w:r w:rsidR="00F05991">
        <w:rPr>
          <w:lang w:val="en-GB"/>
        </w:rPr>
        <w:t xml:space="preserve"> </w:t>
      </w:r>
      <w:r>
        <w:rPr>
          <w:lang w:val="en-GB"/>
        </w:rPr>
        <w:t>T</w:t>
      </w:r>
      <w:r w:rsidR="00F05991">
        <w:rPr>
          <w:lang w:val="en-GB"/>
        </w:rPr>
        <w:t>hen provide them with beads, sequins or counters to place carefully along the lines.  You could have the same pa</w:t>
      </w:r>
      <w:r>
        <w:rPr>
          <w:lang w:val="en-GB"/>
        </w:rPr>
        <w:t>ttern each and race each other to see who can cover theirs first.</w:t>
      </w:r>
    </w:p>
    <w:p w14:paraId="34FD300C" w14:textId="0C5C3E1A" w:rsidR="00E320E7" w:rsidRDefault="00E320E7" w:rsidP="00E320E7">
      <w:pPr>
        <w:rPr>
          <w:lang w:val="en-GB"/>
        </w:rPr>
      </w:pPr>
    </w:p>
    <w:p w14:paraId="49C73121" w14:textId="79B495FA" w:rsidR="00E320E7" w:rsidRDefault="00E320E7" w:rsidP="00E320E7">
      <w:pPr>
        <w:rPr>
          <w:lang w:val="en-GB"/>
        </w:rPr>
      </w:pPr>
    </w:p>
    <w:p w14:paraId="1FEA939B" w14:textId="052D577C" w:rsidR="00E320E7" w:rsidRDefault="00E320E7" w:rsidP="00E320E7">
      <w:pPr>
        <w:rPr>
          <w:lang w:val="en-GB"/>
        </w:rPr>
      </w:pPr>
    </w:p>
    <w:p w14:paraId="3781F009" w14:textId="0EE267C2" w:rsidR="00E320E7" w:rsidRDefault="00E320E7" w:rsidP="00E320E7">
      <w:pPr>
        <w:rPr>
          <w:lang w:val="en-GB"/>
        </w:rPr>
      </w:pPr>
    </w:p>
    <w:p w14:paraId="1EB332D4" w14:textId="5BB1AF14" w:rsidR="00E320E7" w:rsidRDefault="00E320E7" w:rsidP="00E320E7">
      <w:pPr>
        <w:rPr>
          <w:lang w:val="en-GB"/>
        </w:rPr>
      </w:pPr>
    </w:p>
    <w:p w14:paraId="4A9677B8" w14:textId="17F7AA36" w:rsidR="00E320E7" w:rsidRPr="00E320E7" w:rsidRDefault="00E320E7" w:rsidP="00E320E7">
      <w:pPr>
        <w:jc w:val="center"/>
        <w:rPr>
          <w:b/>
          <w:bCs/>
          <w:lang w:val="en-GB"/>
        </w:rPr>
      </w:pPr>
      <w:r w:rsidRPr="00E320E7">
        <w:rPr>
          <w:b/>
          <w:bCs/>
          <w:lang w:val="en-GB"/>
        </w:rPr>
        <w:t>Scoop and Transfer</w:t>
      </w:r>
    </w:p>
    <w:p w14:paraId="134986F4" w14:textId="06CAEE00" w:rsidR="00E320E7" w:rsidRDefault="00E320E7" w:rsidP="00E320E7">
      <w:pPr>
        <w:jc w:val="center"/>
        <w:rPr>
          <w:lang w:val="en-GB"/>
        </w:rPr>
      </w:pPr>
    </w:p>
    <w:p w14:paraId="321921AF" w14:textId="6C215AE2" w:rsidR="00E320E7" w:rsidRDefault="00E320E7" w:rsidP="00E320E7">
      <w:pPr>
        <w:rPr>
          <w:lang w:val="en-GB"/>
        </w:rPr>
      </w:pPr>
      <w:r>
        <w:rPr>
          <w:lang w:val="en-GB"/>
        </w:rPr>
        <w:t>Set up a tray (to keep the mess contained!) with rice/lentils/couscous, and ice cube tray or cupcake tray and a scoop.  Your child will just enjoy investigating this or again you can add a timer into the activity to make it more of a challenge – how many can you fill in 10 seconds?</w:t>
      </w:r>
    </w:p>
    <w:p w14:paraId="56A88F67" w14:textId="1B9253A3" w:rsidR="00E320E7" w:rsidRDefault="00E320E7" w:rsidP="00E320E7">
      <w:pPr>
        <w:rPr>
          <w:lang w:val="en-GB"/>
        </w:rPr>
      </w:pPr>
    </w:p>
    <w:p w14:paraId="579F594C" w14:textId="1731A495" w:rsidR="00E320E7" w:rsidRDefault="00E320E7" w:rsidP="00E320E7">
      <w:pPr>
        <w:rPr>
          <w:lang w:val="en-GB"/>
        </w:rPr>
      </w:pPr>
    </w:p>
    <w:p w14:paraId="6683B826" w14:textId="663C89B5" w:rsidR="00E320E7" w:rsidRDefault="00E320E7" w:rsidP="00E320E7">
      <w:pPr>
        <w:rPr>
          <w:lang w:val="en-GB"/>
        </w:rPr>
      </w:pPr>
    </w:p>
    <w:p w14:paraId="3B7BC0EB" w14:textId="37BAFEA8" w:rsidR="00E320E7" w:rsidRDefault="00E320E7" w:rsidP="00E320E7">
      <w:pPr>
        <w:jc w:val="center"/>
        <w:rPr>
          <w:b/>
          <w:bCs/>
          <w:lang w:val="en-GB"/>
        </w:rPr>
      </w:pPr>
      <w:r w:rsidRPr="00E320E7">
        <w:rPr>
          <w:b/>
          <w:bCs/>
          <w:noProof/>
          <w:lang w:val="en-GB"/>
        </w:rPr>
        <w:lastRenderedPageBreak/>
        <w:drawing>
          <wp:anchor distT="0" distB="0" distL="114300" distR="114300" simplePos="0" relativeHeight="251664384" behindDoc="0" locked="0" layoutInCell="1" allowOverlap="1" wp14:anchorId="369801B2" wp14:editId="5EB12F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14880" cy="14706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0E7">
        <w:rPr>
          <w:b/>
          <w:bCs/>
          <w:lang w:val="en-GB"/>
        </w:rPr>
        <w:t>Pompoms and tweezers</w:t>
      </w:r>
    </w:p>
    <w:p w14:paraId="1BC8363F" w14:textId="6AD5BFBD" w:rsidR="00E320E7" w:rsidRDefault="00E320E7" w:rsidP="00E320E7">
      <w:pPr>
        <w:jc w:val="center"/>
        <w:rPr>
          <w:b/>
          <w:bCs/>
          <w:lang w:val="en-GB"/>
        </w:rPr>
      </w:pPr>
    </w:p>
    <w:p w14:paraId="25299FFC" w14:textId="20EF12D2" w:rsidR="00E320E7" w:rsidRDefault="00E320E7" w:rsidP="00E320E7">
      <w:pPr>
        <w:rPr>
          <w:lang w:val="en-GB"/>
        </w:rPr>
      </w:pPr>
      <w:r>
        <w:rPr>
          <w:lang w:val="en-GB"/>
        </w:rPr>
        <w:t xml:space="preserve">Provide your child with pompoms, large tweezers and an </w:t>
      </w:r>
      <w:proofErr w:type="spellStart"/>
      <w:r>
        <w:rPr>
          <w:lang w:val="en-GB"/>
        </w:rPr>
        <w:t>icecube</w:t>
      </w:r>
      <w:proofErr w:type="spellEnd"/>
      <w:r>
        <w:rPr>
          <w:lang w:val="en-GB"/>
        </w:rPr>
        <w:t xml:space="preserve"> tray or cupcake tray.  Ask them to transfer the pom poms one at a time into the tray.  This is another activity that you can add a timer in</w:t>
      </w:r>
      <w:r w:rsidR="00A84F07">
        <w:rPr>
          <w:lang w:val="en-GB"/>
        </w:rPr>
        <w:t>to</w:t>
      </w:r>
      <w:r>
        <w:rPr>
          <w:lang w:val="en-GB"/>
        </w:rPr>
        <w:t xml:space="preserve"> for extra challenge.</w:t>
      </w:r>
    </w:p>
    <w:p w14:paraId="5BCF51C7" w14:textId="3B8137EE" w:rsidR="00F645D5" w:rsidRDefault="00F645D5" w:rsidP="00E320E7">
      <w:pPr>
        <w:rPr>
          <w:lang w:val="en-GB"/>
        </w:rPr>
      </w:pPr>
    </w:p>
    <w:p w14:paraId="674B80DF" w14:textId="77777777" w:rsidR="00F645D5" w:rsidRDefault="00F645D5" w:rsidP="00E320E7">
      <w:pPr>
        <w:rPr>
          <w:lang w:val="en-GB"/>
        </w:rPr>
      </w:pPr>
    </w:p>
    <w:p w14:paraId="630390F5" w14:textId="1ADCE74A" w:rsidR="00F645D5" w:rsidRDefault="00F645D5" w:rsidP="00E320E7">
      <w:pPr>
        <w:rPr>
          <w:lang w:val="en-GB"/>
        </w:rPr>
      </w:pPr>
    </w:p>
    <w:p w14:paraId="27A1C505" w14:textId="04102112" w:rsidR="00F645D5" w:rsidRDefault="00F645D5" w:rsidP="00E320E7">
      <w:pPr>
        <w:rPr>
          <w:lang w:val="en-GB"/>
        </w:rPr>
      </w:pPr>
    </w:p>
    <w:p w14:paraId="79D15141" w14:textId="09FD7C86" w:rsidR="00F645D5" w:rsidRDefault="00F645D5" w:rsidP="00E320E7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5408" behindDoc="0" locked="0" layoutInCell="1" allowOverlap="1" wp14:anchorId="06C2D71D" wp14:editId="0BA4D4B0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2275840" cy="2275840"/>
            <wp:effectExtent l="0" t="0" r="0" b="0"/>
            <wp:wrapSquare wrapText="bothSides"/>
            <wp:docPr id="9" name="Picture 9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vector graphic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3700" w14:textId="5C9EE324" w:rsidR="00F645D5" w:rsidRDefault="00F645D5" w:rsidP="00F645D5">
      <w:pPr>
        <w:ind w:left="1440"/>
        <w:jc w:val="center"/>
        <w:rPr>
          <w:b/>
          <w:bCs/>
          <w:lang w:val="en-GB"/>
        </w:rPr>
      </w:pPr>
      <w:r w:rsidRPr="00F645D5">
        <w:rPr>
          <w:b/>
          <w:bCs/>
          <w:lang w:val="en-GB"/>
        </w:rPr>
        <w:t>Dough Disco</w:t>
      </w:r>
    </w:p>
    <w:p w14:paraId="567CBA56" w14:textId="0A05626B" w:rsidR="00F645D5" w:rsidRDefault="00F645D5" w:rsidP="00F645D5">
      <w:pPr>
        <w:ind w:left="1440"/>
        <w:jc w:val="center"/>
        <w:rPr>
          <w:b/>
          <w:bCs/>
          <w:lang w:val="en-GB"/>
        </w:rPr>
      </w:pPr>
    </w:p>
    <w:p w14:paraId="0B9D48F0" w14:textId="1C59D1E1" w:rsidR="00F645D5" w:rsidRDefault="00F645D5" w:rsidP="00F645D5">
      <w:pPr>
        <w:ind w:left="1440"/>
        <w:rPr>
          <w:lang w:val="en-GB"/>
        </w:rPr>
      </w:pPr>
      <w:r>
        <w:rPr>
          <w:lang w:val="en-GB"/>
        </w:rPr>
        <w:t xml:space="preserve">Have some playdough at the ready (it’s easy to make if you don’t have the </w:t>
      </w:r>
      <w:proofErr w:type="spellStart"/>
      <w:proofErr w:type="gramStart"/>
      <w:r>
        <w:rPr>
          <w:lang w:val="en-GB"/>
        </w:rPr>
        <w:t>ready made</w:t>
      </w:r>
      <w:proofErr w:type="spellEnd"/>
      <w:proofErr w:type="gramEnd"/>
      <w:r>
        <w:rPr>
          <w:lang w:val="en-GB"/>
        </w:rPr>
        <w:t xml:space="preserve"> stuff).  Put on a play list of your child’s favourite songs and use them to have a fun dough disco!  There are lots of different versions of these on </w:t>
      </w:r>
      <w:proofErr w:type="spellStart"/>
      <w:r>
        <w:rPr>
          <w:lang w:val="en-GB"/>
        </w:rPr>
        <w:t>youtube</w:t>
      </w:r>
      <w:proofErr w:type="spellEnd"/>
      <w:r>
        <w:rPr>
          <w:lang w:val="en-GB"/>
        </w:rPr>
        <w:t>.</w:t>
      </w:r>
    </w:p>
    <w:p w14:paraId="3CD56E78" w14:textId="62FBC13E" w:rsidR="00276DC6" w:rsidRDefault="00276DC6" w:rsidP="00F645D5">
      <w:pPr>
        <w:ind w:left="1440"/>
        <w:rPr>
          <w:lang w:val="en-GB"/>
        </w:rPr>
      </w:pPr>
    </w:p>
    <w:p w14:paraId="6F314495" w14:textId="5020F8E5" w:rsidR="00276DC6" w:rsidRDefault="00276DC6" w:rsidP="00F645D5">
      <w:pPr>
        <w:ind w:left="1440"/>
        <w:rPr>
          <w:lang w:val="en-GB"/>
        </w:rPr>
      </w:pPr>
    </w:p>
    <w:p w14:paraId="1BF95145" w14:textId="46AF8302" w:rsidR="00276DC6" w:rsidRDefault="00276DC6" w:rsidP="00F645D5">
      <w:pPr>
        <w:ind w:left="1440"/>
        <w:rPr>
          <w:lang w:val="en-GB"/>
        </w:rPr>
      </w:pPr>
    </w:p>
    <w:p w14:paraId="5641AD61" w14:textId="30A55149" w:rsidR="00276DC6" w:rsidRDefault="00276DC6" w:rsidP="00F645D5">
      <w:pPr>
        <w:ind w:left="1440"/>
        <w:rPr>
          <w:lang w:val="en-GB"/>
        </w:rPr>
      </w:pPr>
    </w:p>
    <w:p w14:paraId="512C1856" w14:textId="23AE8BA3" w:rsidR="00276DC6" w:rsidRDefault="00276DC6" w:rsidP="00F645D5">
      <w:pPr>
        <w:ind w:left="1440"/>
        <w:rPr>
          <w:lang w:val="en-GB"/>
        </w:rPr>
      </w:pPr>
    </w:p>
    <w:p w14:paraId="7A2FB15F" w14:textId="12B47C74" w:rsidR="00276DC6" w:rsidRDefault="00276DC6" w:rsidP="00F645D5">
      <w:pPr>
        <w:ind w:left="1440"/>
        <w:rPr>
          <w:lang w:val="en-GB"/>
        </w:rPr>
      </w:pPr>
    </w:p>
    <w:p w14:paraId="31173A32" w14:textId="632051A6" w:rsidR="00276DC6" w:rsidRDefault="00276DC6" w:rsidP="00F645D5">
      <w:pPr>
        <w:ind w:left="1440"/>
        <w:rPr>
          <w:lang w:val="en-GB"/>
        </w:rPr>
      </w:pPr>
    </w:p>
    <w:p w14:paraId="69E94410" w14:textId="45DB741F" w:rsidR="00276DC6" w:rsidRPr="00276DC6" w:rsidRDefault="00276DC6" w:rsidP="00276DC6">
      <w:pPr>
        <w:ind w:left="1440"/>
        <w:jc w:val="both"/>
        <w:rPr>
          <w:b/>
          <w:bCs/>
          <w:lang w:val="en-GB"/>
        </w:rPr>
      </w:pPr>
      <w:r w:rsidRPr="00276DC6">
        <w:rPr>
          <w:b/>
          <w:bCs/>
          <w:lang w:val="en-GB"/>
        </w:rPr>
        <w:t>Teeny tiny sponges</w:t>
      </w:r>
    </w:p>
    <w:p w14:paraId="0F02B011" w14:textId="75294621" w:rsidR="00276DC6" w:rsidRDefault="00276DC6" w:rsidP="00F645D5">
      <w:pPr>
        <w:ind w:left="1440"/>
        <w:rPr>
          <w:lang w:val="en-GB"/>
        </w:rPr>
      </w:pPr>
    </w:p>
    <w:p w14:paraId="4B74448B" w14:textId="6815C2E6" w:rsidR="00276DC6" w:rsidRPr="00F645D5" w:rsidRDefault="00276DC6" w:rsidP="00F645D5">
      <w:pPr>
        <w:ind w:left="1440"/>
        <w:rPr>
          <w:lang w:val="en-GB"/>
        </w:rPr>
      </w:pPr>
      <w:r>
        <w:rPr>
          <w:lang w:val="en-GB"/>
        </w:rPr>
        <w:t>Cut up a kitchen sponge into very small pieces and make them damp.  Draw some different shapes (these could be letters if practicing letter formation) with chalk on a chalkboard or an outside patio area.  Ask your child to trace what you have drawn using a damp sponge piece pinched between their index finger and thumb.</w:t>
      </w:r>
    </w:p>
    <w:sectPr w:rsidR="00276DC6" w:rsidRPr="00F6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A6332"/>
    <w:multiLevelType w:val="hybridMultilevel"/>
    <w:tmpl w:val="7C22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91"/>
    <w:rsid w:val="00276DC6"/>
    <w:rsid w:val="005D49E5"/>
    <w:rsid w:val="00A84F07"/>
    <w:rsid w:val="00E320E7"/>
    <w:rsid w:val="00F05991"/>
    <w:rsid w:val="00F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03D1"/>
  <w15:chartTrackingRefBased/>
  <w15:docId w15:val="{FA052860-CA83-1844-A66C-3FC5F69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784DE63DD64CB637EC7D35668107" ma:contentTypeVersion="13" ma:contentTypeDescription="Create a new document." ma:contentTypeScope="" ma:versionID="6194077ef1a5ac5b3d4055c5c62b704a">
  <xsd:schema xmlns:xsd="http://www.w3.org/2001/XMLSchema" xmlns:xs="http://www.w3.org/2001/XMLSchema" xmlns:p="http://schemas.microsoft.com/office/2006/metadata/properties" xmlns:ns2="5bc7ba05-2cb9-4eee-9fd6-a0f4386ca8a4" xmlns:ns3="19a1a430-4a85-4c7c-8316-82790bba491d" targetNamespace="http://schemas.microsoft.com/office/2006/metadata/properties" ma:root="true" ma:fieldsID="0513af8dbb892940d349fa6162d868e9" ns2:_="" ns3:_="">
    <xsd:import namespace="5bc7ba05-2cb9-4eee-9fd6-a0f4386ca8a4"/>
    <xsd:import namespace="19a1a430-4a85-4c7c-8316-82790bba4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7ba05-2cb9-4eee-9fd6-a0f4386ca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38b120-5798-4ccf-a50c-d9e629278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1a430-4a85-4c7c-8316-82790bba4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707f859-9c3c-499d-b42f-3463c5b1bf13}" ma:internalName="TaxCatchAll" ma:showField="CatchAllData" ma:web="19a1a430-4a85-4c7c-8316-82790bba4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a1a430-4a85-4c7c-8316-82790bba491d" xsi:nil="true"/>
    <lcf76f155ced4ddcb4097134ff3c332f xmlns="5bc7ba05-2cb9-4eee-9fd6-a0f4386ca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76202-4AFB-4B25-9C07-11F7ACCAD59A}"/>
</file>

<file path=customXml/itemProps2.xml><?xml version="1.0" encoding="utf-8"?>
<ds:datastoreItem xmlns:ds="http://schemas.openxmlformats.org/officeDocument/2006/customXml" ds:itemID="{D32FBDE9-C825-4669-A631-3DB308AC881D}"/>
</file>

<file path=customXml/itemProps3.xml><?xml version="1.0" encoding="utf-8"?>
<ds:datastoreItem xmlns:ds="http://schemas.openxmlformats.org/officeDocument/2006/customXml" ds:itemID="{A7956AB8-E341-4D71-AA0E-CF47220CEA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Wrigglesworth</dc:creator>
  <cp:keywords/>
  <dc:description/>
  <cp:lastModifiedBy>Alex Wrigglesworth</cp:lastModifiedBy>
  <cp:revision>4</cp:revision>
  <dcterms:created xsi:type="dcterms:W3CDTF">2021-07-13T09:35:00Z</dcterms:created>
  <dcterms:modified xsi:type="dcterms:W3CDTF">2021-07-13T10:01:00Z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0x01010013B2784DE63DD64CB637EC7D35668107</vt:lpwstr>
  </property>
</Properties>
</file>